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90" w:rsidRPr="00B03790" w:rsidRDefault="00B03790" w:rsidP="00B03790">
      <w:pPr>
        <w:spacing w:line="240" w:lineRule="atLeast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Chương Hướng dẫn 12 nghiên cứu</w:t>
      </w:r>
    </w:p>
    <w:p w:rsidR="00B03790" w:rsidRPr="00B03790" w:rsidRDefault="00B03790" w:rsidP="00B03790">
      <w:pPr>
        <w:numPr>
          <w:ilvl w:val="0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Quan trọng nhất Thế chiến ngày:</w:t>
      </w:r>
    </w:p>
    <w:p w:rsidR="00B03790" w:rsidRPr="00B03790" w:rsidRDefault="00B03790" w:rsidP="00B03790">
      <w:pPr>
        <w:numPr>
          <w:ilvl w:val="1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Thế chiến I bắt đầu: 1914</w:t>
      </w:r>
      <w:r w:rsidRPr="00B03790">
        <w:rPr>
          <w:rFonts w:ascii="Calibri" w:eastAsia="Times New Roman" w:hAnsi="Calibri" w:cs="Times New Roman"/>
          <w:color w:val="000000"/>
        </w:rPr>
        <w:t> - (Bắt đầu trong vụ ám sát của Franz Ferdinand ở Serbia)</w:t>
      </w:r>
    </w:p>
    <w:p w:rsidR="00B03790" w:rsidRPr="00B03790" w:rsidRDefault="00B03790" w:rsidP="00B03790">
      <w:pPr>
        <w:numPr>
          <w:ilvl w:val="1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Mỹ Vào WWI: 1917</w:t>
      </w:r>
      <w:r w:rsidRPr="00B03790">
        <w:rPr>
          <w:rFonts w:ascii="Calibri" w:eastAsia="Times New Roman" w:hAnsi="Calibri" w:cs="Times New Roman"/>
          <w:color w:val="000000"/>
        </w:rPr>
        <w:t> - (Người Đức đã đánh chìm một tàu gọi là </w:t>
      </w:r>
      <w:r w:rsidRPr="00B03790">
        <w:rPr>
          <w:rFonts w:ascii="Calibri" w:eastAsia="Times New Roman" w:hAnsi="Calibri" w:cs="Times New Roman"/>
          <w:b/>
          <w:bCs/>
          <w:i/>
          <w:iCs/>
          <w:color w:val="000000"/>
        </w:rPr>
        <w:t>Lusitania</w:t>
      </w:r>
      <w:r w:rsidRPr="00B03790">
        <w:rPr>
          <w:rFonts w:ascii="Calibri" w:eastAsia="Times New Roman" w:hAnsi="Calibri" w:cs="Times New Roman"/>
          <w:color w:val="000000"/>
        </w:rPr>
        <w:t> khi Mỹ là trung lập)</w:t>
      </w:r>
    </w:p>
    <w:p w:rsidR="00B03790" w:rsidRPr="00B03790" w:rsidRDefault="00B03790" w:rsidP="00B03790">
      <w:pPr>
        <w:numPr>
          <w:ilvl w:val="1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WWI Ends: 191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8</w:t>
      </w:r>
      <w:r w:rsidRPr="00B03790">
        <w:rPr>
          <w:rFonts w:ascii="Calibri" w:eastAsia="Times New Roman" w:hAnsi="Calibri" w:cs="Times New Roman"/>
          <w:color w:val="000000"/>
        </w:rPr>
        <w:t> - (người Đức đã trở thành thấp trên thực phẩm, vật tư, vv Tuy nhiên, quân đội mạnh)</w:t>
      </w:r>
    </w:p>
    <w:p w:rsidR="00B03790" w:rsidRPr="00B03790" w:rsidRDefault="00B03790" w:rsidP="00B03790">
      <w:pPr>
        <w:numPr>
          <w:ilvl w:val="1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Phụ nữ ở Oklahoma Vote: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1919</w:t>
      </w:r>
    </w:p>
    <w:p w:rsidR="00B03790" w:rsidRPr="00B03790" w:rsidRDefault="00B03790" w:rsidP="00B03790">
      <w:pPr>
        <w:numPr>
          <w:ilvl w:val="1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Mỹ bản địa ở Oklahoma bỏ phiếu: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1920</w:t>
      </w:r>
    </w:p>
    <w:p w:rsidR="00B03790" w:rsidRPr="00B03790" w:rsidRDefault="00B03790" w:rsidP="00B03790">
      <w:pPr>
        <w:numPr>
          <w:ilvl w:val="1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Phụ nữ Vote trong Đầu Major bầu cử: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1920</w:t>
      </w:r>
    </w:p>
    <w:p w:rsidR="00B03790" w:rsidRPr="00B03790" w:rsidRDefault="00B03790" w:rsidP="00B03790">
      <w:pPr>
        <w:numPr>
          <w:ilvl w:val="0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Sự kiện Thế chiến I</w:t>
      </w:r>
    </w:p>
    <w:p w:rsidR="00B03790" w:rsidRPr="00B03790" w:rsidRDefault="00B03790" w:rsidP="00B03790">
      <w:pPr>
        <w:numPr>
          <w:ilvl w:val="1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Công nghệ mới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-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Đức có công nghệ tốt nhất và quân sự</w:t>
      </w:r>
    </w:p>
    <w:p w:rsidR="00B03790" w:rsidRPr="00B03790" w:rsidRDefault="00B03790" w:rsidP="00B03790">
      <w:pPr>
        <w:numPr>
          <w:ilvl w:val="2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Tanks - Không bao giờ sử dụng trước trong chiến đấu.</w:t>
      </w:r>
    </w:p>
    <w:p w:rsidR="00B03790" w:rsidRPr="00B03790" w:rsidRDefault="00B03790" w:rsidP="00B03790">
      <w:pPr>
        <w:numPr>
          <w:ilvl w:val="2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Máy Guns - súng hành động bơm là điều duy nhất họ có trước đây</w:t>
      </w:r>
    </w:p>
    <w:p w:rsidR="00B03790" w:rsidRPr="00B03790" w:rsidRDefault="00B03790" w:rsidP="00B03790">
      <w:pPr>
        <w:numPr>
          <w:ilvl w:val="2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lựu đạn</w:t>
      </w:r>
    </w:p>
    <w:p w:rsidR="00B03790" w:rsidRPr="00B03790" w:rsidRDefault="00B03790" w:rsidP="00B03790">
      <w:pPr>
        <w:numPr>
          <w:ilvl w:val="2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Mustard Gas - Bị giết hàng ngàn trong các chiến hào, để lại những vết sẹo và vết bỏng trên mặt.</w:t>
      </w:r>
    </w:p>
    <w:p w:rsidR="00B03790" w:rsidRPr="00B03790" w:rsidRDefault="00B03790" w:rsidP="00B03790">
      <w:pPr>
        <w:numPr>
          <w:ilvl w:val="2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Pháo binh - có thể được bắn qua một dặm xa.</w:t>
      </w:r>
    </w:p>
    <w:p w:rsidR="00B03790" w:rsidRPr="00B03790" w:rsidRDefault="00B03790" w:rsidP="00B03790">
      <w:pPr>
        <w:numPr>
          <w:ilvl w:val="2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Planes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- USA phi công sẽ đào tạo tại Fort Sill bao gồm Wiley Post</w:t>
      </w:r>
    </w:p>
    <w:p w:rsidR="00B03790" w:rsidRPr="00B03790" w:rsidRDefault="00B03790" w:rsidP="00B03790">
      <w:pPr>
        <w:numPr>
          <w:ilvl w:val="1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dịch bệnh</w:t>
      </w:r>
    </w:p>
    <w:p w:rsidR="00B03790" w:rsidRPr="00B03790" w:rsidRDefault="00B03790" w:rsidP="00B03790">
      <w:pPr>
        <w:numPr>
          <w:ilvl w:val="2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Các dịch chính lan rộng khắp châu Âu và làm theo cách của mình đến Mỹ là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cúm Tây Ban Nha</w:t>
      </w:r>
    </w:p>
    <w:p w:rsidR="00B03790" w:rsidRPr="00B03790" w:rsidRDefault="00B03790" w:rsidP="00B03790">
      <w:pPr>
        <w:numPr>
          <w:ilvl w:val="2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Cúm Tây Ban Nha là một nguyên nhân lớn gây tử vong ở các chiến hào vì chuột ở khắp mọi nơi.</w:t>
      </w:r>
    </w:p>
    <w:p w:rsidR="00B03790" w:rsidRPr="00B03790" w:rsidRDefault="00B03790" w:rsidP="00B03790">
      <w:pPr>
        <w:numPr>
          <w:ilvl w:val="1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Thế chiến I Dự thảo và Oklahomans nổi tiếng trong Thế chiến I</w:t>
      </w:r>
    </w:p>
    <w:p w:rsidR="00B03790" w:rsidRPr="00B03790" w:rsidRDefault="00B03790" w:rsidP="00B03790">
      <w:pPr>
        <w:numPr>
          <w:ilvl w:val="2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Học sinh và chàng trai trẻ đã được soạn thảo để WWI ở Mỹ. Đầu tiên đến vào năm 1917 trong chiến hào. Đối với bé trai Oklahoma họ được gọi là bộ binh </w:t>
      </w:r>
      <w:r w:rsidRPr="00B03790">
        <w:rPr>
          <w:rFonts w:ascii="Calibri" w:eastAsia="Times New Roman" w:hAnsi="Calibri" w:cs="Times New Roman"/>
          <w:color w:val="000000"/>
          <w:sz w:val="15"/>
          <w:szCs w:val="15"/>
          <w:vertAlign w:val="superscript"/>
        </w:rPr>
        <w:t>thứ</w:t>
      </w:r>
      <w:r w:rsidRPr="00B03790">
        <w:rPr>
          <w:rFonts w:ascii="Calibri" w:eastAsia="Times New Roman" w:hAnsi="Calibri" w:cs="Times New Roman"/>
          <w:color w:val="000000"/>
        </w:rPr>
        <w:t> 36</w:t>
      </w:r>
    </w:p>
    <w:p w:rsidR="00B03790" w:rsidRPr="00B03790" w:rsidRDefault="00B03790" w:rsidP="00B03790">
      <w:pPr>
        <w:numPr>
          <w:ilvl w:val="2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Choctaw Ấn Độ Joseph Oklahombi</w:t>
      </w:r>
      <w:r w:rsidRPr="00B03790">
        <w:rPr>
          <w:rFonts w:ascii="Calibri" w:eastAsia="Times New Roman" w:hAnsi="Calibri" w:cs="Times New Roman"/>
          <w:color w:val="000000"/>
        </w:rPr>
        <w:t> là các cuộc chiến tranh trang trí hầu hết lính.</w:t>
      </w:r>
    </w:p>
    <w:p w:rsidR="00B03790" w:rsidRPr="00B03790" w:rsidRDefault="00B03790" w:rsidP="00B03790">
      <w:pPr>
        <w:numPr>
          <w:ilvl w:val="3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Giúp các tù nhân bắt kẻ thù, nhiều hơn bất kỳ người lính khác.</w:t>
      </w:r>
    </w:p>
    <w:p w:rsidR="00B03790" w:rsidRPr="00B03790" w:rsidRDefault="00B03790" w:rsidP="00B03790">
      <w:pPr>
        <w:numPr>
          <w:ilvl w:val="2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George Giá Hayes, Samuel H. Sampler, và Harold L. Turner - Tất cả các nhận một Medal of Honor</w:t>
      </w:r>
    </w:p>
    <w:p w:rsidR="00B03790" w:rsidRPr="00B03790" w:rsidRDefault="00B03790" w:rsidP="00B03790">
      <w:pPr>
        <w:numPr>
          <w:ilvl w:val="2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Đến cuối Thế chiến I, 90.527 Oklahomans phục vụ trong Thế chiến I. 5.000 người Mỹ gốc Phi, 4.154 người bị thương, 1.064 bị giết.</w:t>
      </w:r>
    </w:p>
    <w:p w:rsidR="00B03790" w:rsidRPr="00B03790" w:rsidRDefault="00B03790" w:rsidP="00B03790">
      <w:pPr>
        <w:numPr>
          <w:ilvl w:val="2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Thế chiến I đã được đặt biệt danh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"The Great War</w:t>
      </w:r>
      <w:proofErr w:type="gramStart"/>
      <w:r w:rsidRPr="00B03790">
        <w:rPr>
          <w:rFonts w:ascii="Calibri" w:eastAsia="Times New Roman" w:hAnsi="Calibri" w:cs="Times New Roman"/>
          <w:b/>
          <w:bCs/>
          <w:color w:val="000000"/>
        </w:rPr>
        <w:t>.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"</w:t>
      </w:r>
      <w:proofErr w:type="gramEnd"/>
    </w:p>
    <w:p w:rsidR="00B03790" w:rsidRPr="00B03790" w:rsidRDefault="00B03790" w:rsidP="00B03790">
      <w:pPr>
        <w:numPr>
          <w:ilvl w:val="1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Ngô Rebellion Xanh</w:t>
      </w:r>
    </w:p>
    <w:p w:rsidR="00B03790" w:rsidRPr="00B03790" w:rsidRDefault="00B03790" w:rsidP="00B03790">
      <w:pPr>
        <w:numPr>
          <w:ilvl w:val="2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Khi dự thảo đã xảy ra ở Mỹ, nhiều người đã không muốn nó.</w:t>
      </w:r>
    </w:p>
    <w:p w:rsidR="00B03790" w:rsidRPr="00B03790" w:rsidRDefault="00B03790" w:rsidP="00B03790">
      <w:pPr>
        <w:numPr>
          <w:ilvl w:val="3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Một số lý do chính trị hay tôn giáo. Hầu hết những người được gọi là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"chủ nghĩa xã hội"</w:t>
      </w:r>
    </w:p>
    <w:p w:rsidR="00B03790" w:rsidRPr="00B03790" w:rsidRDefault="00B03790" w:rsidP="00B03790">
      <w:pPr>
        <w:numPr>
          <w:ilvl w:val="2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Nhóm xã hội chủ nghĩa này đã được gọi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là, "Class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Liên minh công tác</w:t>
      </w:r>
      <w:proofErr w:type="gramStart"/>
      <w:r w:rsidRPr="00B03790">
        <w:rPr>
          <w:rFonts w:ascii="Calibri" w:eastAsia="Times New Roman" w:hAnsi="Calibri" w:cs="Times New Roman"/>
          <w:b/>
          <w:bCs/>
          <w:color w:val="000000"/>
        </w:rPr>
        <w:t>.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"</w:t>
      </w:r>
      <w:proofErr w:type="gramEnd"/>
      <w:r w:rsidRPr="00B03790">
        <w:rPr>
          <w:rFonts w:ascii="Calibri" w:eastAsia="Times New Roman" w:hAnsi="Calibri" w:cs="Times New Roman"/>
          <w:b/>
          <w:bCs/>
          <w:color w:val="000000"/>
        </w:rPr>
        <w:t>Hay (WCU)</w:t>
      </w:r>
    </w:p>
    <w:p w:rsidR="00B03790" w:rsidRPr="00B03790" w:rsidRDefault="00B03790" w:rsidP="00B03790">
      <w:pPr>
        <w:numPr>
          <w:ilvl w:val="3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Các WCU phản đối dự thảo bởi vì họ là những người hòa bình.</w:t>
      </w:r>
    </w:p>
    <w:p w:rsidR="00B03790" w:rsidRPr="00B03790" w:rsidRDefault="00B03790" w:rsidP="00B03790">
      <w:pPr>
        <w:numPr>
          <w:ilvl w:val="3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Năm 1916, WCU thay đổi từ ôn hòa đến bạo lực, đốt nhà và đánh người.</w:t>
      </w:r>
    </w:p>
    <w:p w:rsidR="00B03790" w:rsidRPr="00B03790" w:rsidRDefault="00B03790" w:rsidP="00B03790">
      <w:pPr>
        <w:numPr>
          <w:ilvl w:val="3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Cuối cùng kêu gọi lật đổ chính phủ của Mỹ.</w:t>
      </w:r>
    </w:p>
    <w:p w:rsidR="00B03790" w:rsidRPr="00B03790" w:rsidRDefault="00B03790" w:rsidP="00B03790">
      <w:pPr>
        <w:numPr>
          <w:ilvl w:val="3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lastRenderedPageBreak/>
        <w:t>Họ thậm chí còn làm một ngày để tấn công nổi dậy: 02 Tháng Tám 1917 lúc nửa đêm</w:t>
      </w:r>
    </w:p>
    <w:p w:rsidR="00B03790" w:rsidRPr="00B03790" w:rsidRDefault="00B03790" w:rsidP="00B03790">
      <w:pPr>
        <w:numPr>
          <w:ilvl w:val="4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Mọi người sẽ rang xanh của ngô và thịt bò BBQ trên đường đến Washington DC</w:t>
      </w:r>
    </w:p>
    <w:p w:rsidR="00B03790" w:rsidRPr="00B03790" w:rsidRDefault="00B03790" w:rsidP="00B03790">
      <w:pPr>
        <w:numPr>
          <w:ilvl w:val="3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Các cuộc nổi dậy không thành công, và các thành viên WCU bị buộc tội Phản loạn</w:t>
      </w:r>
    </w:p>
    <w:p w:rsidR="00B03790" w:rsidRPr="00B03790" w:rsidRDefault="00B03790" w:rsidP="00B03790">
      <w:pPr>
        <w:numPr>
          <w:ilvl w:val="4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Nhiều người tuy nhiên đã bị thương trong vụ đụng độ chết trong nhỏ.</w:t>
      </w:r>
    </w:p>
    <w:p w:rsidR="00B03790" w:rsidRPr="00B03790" w:rsidRDefault="00B03790" w:rsidP="00B03790">
      <w:pPr>
        <w:numPr>
          <w:ilvl w:val="4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i/>
          <w:iCs/>
          <w:color w:val="000000"/>
        </w:rPr>
        <w:t>Phản loạn có nghĩa là phản quốc</w:t>
      </w:r>
      <w:r w:rsidRPr="00B03790">
        <w:rPr>
          <w:rFonts w:ascii="Calibri" w:eastAsia="Times New Roman" w:hAnsi="Calibri" w:cs="Times New Roman"/>
          <w:color w:val="000000"/>
        </w:rPr>
        <w:t> </w:t>
      </w:r>
    </w:p>
    <w:p w:rsidR="00B03790" w:rsidRPr="00B03790" w:rsidRDefault="00B03790" w:rsidP="00B03790">
      <w:pPr>
        <w:numPr>
          <w:ilvl w:val="0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WWI ở Oklahoma</w:t>
      </w:r>
    </w:p>
    <w:p w:rsidR="00B03790" w:rsidRPr="00B03790" w:rsidRDefault="00B03790" w:rsidP="00B03790">
      <w:pPr>
        <w:numPr>
          <w:ilvl w:val="1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Đàn bà</w:t>
      </w:r>
    </w:p>
    <w:p w:rsidR="00B03790" w:rsidRPr="00B03790" w:rsidRDefault="00B03790" w:rsidP="00B03790">
      <w:pPr>
        <w:numPr>
          <w:ilvl w:val="2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 xml:space="preserve">Họ thay thế những người đàn ông trong nhà máy, cửa hàng, </w:t>
      </w:r>
      <w:proofErr w:type="gramStart"/>
      <w:r w:rsidRPr="00B03790">
        <w:rPr>
          <w:rFonts w:ascii="Calibri" w:eastAsia="Times New Roman" w:hAnsi="Calibri" w:cs="Times New Roman"/>
          <w:color w:val="000000"/>
        </w:rPr>
        <w:t>xe</w:t>
      </w:r>
      <w:proofErr w:type="gramEnd"/>
      <w:r w:rsidRPr="00B03790">
        <w:rPr>
          <w:rFonts w:ascii="Calibri" w:eastAsia="Times New Roman" w:hAnsi="Calibri" w:cs="Times New Roman"/>
          <w:color w:val="000000"/>
        </w:rPr>
        <w:t xml:space="preserve"> điện, và đường sắt. Họ hoạt động máy móc nông nghiệp, đã trở thành nhân viên bán hàng, và kỹ sư.</w:t>
      </w:r>
    </w:p>
    <w:p w:rsidR="00B03790" w:rsidRPr="00B03790" w:rsidRDefault="00B03790" w:rsidP="00B03790">
      <w:pPr>
        <w:numPr>
          <w:ilvl w:val="3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Điều này bắt đầu ý tưởng rằng phụ nữ bình đẳng với nam giới.</w:t>
      </w:r>
    </w:p>
    <w:p w:rsidR="00B03790" w:rsidRPr="00B03790" w:rsidRDefault="00B03790" w:rsidP="00B03790">
      <w:pPr>
        <w:numPr>
          <w:ilvl w:val="2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Sau khi chiến tranh kết thúc vào năm 1918, phụ nữ đẩy cho </w:t>
      </w:r>
      <w:r w:rsidRPr="00B03790">
        <w:rPr>
          <w:rFonts w:ascii="Calibri" w:eastAsia="Times New Roman" w:hAnsi="Calibri" w:cs="Times New Roman"/>
          <w:b/>
          <w:bCs/>
          <w:i/>
          <w:iCs/>
          <w:color w:val="000000"/>
        </w:rPr>
        <w:t>quyền bầu cử (bên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phải của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phụ nữ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bỏ phiếu)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-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i/>
          <w:iCs/>
          <w:color w:val="000000"/>
        </w:rPr>
        <w:t>1919</w:t>
      </w:r>
    </w:p>
    <w:p w:rsidR="00B03790" w:rsidRPr="00B03790" w:rsidRDefault="00B03790" w:rsidP="00B03790">
      <w:pPr>
        <w:numPr>
          <w:ilvl w:val="4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i/>
          <w:iCs/>
          <w:color w:val="000000"/>
        </w:rPr>
        <w:t>19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i/>
          <w:iCs/>
          <w:color w:val="000000"/>
        </w:rPr>
        <w:t>Tu chính án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i/>
          <w:iCs/>
          <w:color w:val="000000"/>
          <w:sz w:val="15"/>
          <w:szCs w:val="15"/>
          <w:vertAlign w:val="superscript"/>
        </w:rPr>
        <w:t>thứ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i/>
          <w:iCs/>
          <w:color w:val="000000"/>
        </w:rPr>
        <w:t>-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i/>
          <w:iCs/>
          <w:color w:val="000000"/>
        </w:rPr>
        <w:t>Phụ nữ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i/>
          <w:iCs/>
          <w:color w:val="000000"/>
        </w:rPr>
        <w:t>Quyền Vote</w:t>
      </w:r>
    </w:p>
    <w:p w:rsidR="00B03790" w:rsidRPr="00B03790" w:rsidRDefault="00B03790" w:rsidP="00B03790">
      <w:pPr>
        <w:numPr>
          <w:ilvl w:val="4"/>
          <w:numId w:val="24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Phụ nữ có được để bỏ phiếu đầu tiên trong một cuộc bầu cử Tổng thống vào năm 1920.</w:t>
      </w:r>
    </w:p>
    <w:p w:rsidR="00B03790" w:rsidRPr="00B03790" w:rsidRDefault="00B03790" w:rsidP="00B03790">
      <w:pPr>
        <w:numPr>
          <w:ilvl w:val="3"/>
          <w:numId w:val="2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Phụ nữ đẩy cho việc cấm rượu (Cấm) vào năm 1920.</w:t>
      </w:r>
    </w:p>
    <w:p w:rsidR="00B03790" w:rsidRPr="00B03790" w:rsidRDefault="00B03790" w:rsidP="00B03790">
      <w:pPr>
        <w:numPr>
          <w:ilvl w:val="4"/>
          <w:numId w:val="2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(Sửa đổi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18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  <w:vertAlign w:val="superscript"/>
        </w:rPr>
        <w:t>th)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-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Phụ nữ gọi này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"Temperance Phong trào"</w:t>
      </w:r>
    </w:p>
    <w:p w:rsidR="00B03790" w:rsidRPr="00B03790" w:rsidRDefault="00B03790" w:rsidP="00B03790">
      <w:pPr>
        <w:numPr>
          <w:ilvl w:val="2"/>
          <w:numId w:val="25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Khi những người đàn ông trở lại, phụ nữ thay đổi trong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"Roaring 20 của"</w:t>
      </w:r>
    </w:p>
    <w:p w:rsidR="00B03790" w:rsidRPr="00B03790" w:rsidRDefault="00B03790" w:rsidP="00B03790">
      <w:pPr>
        <w:numPr>
          <w:ilvl w:val="3"/>
          <w:numId w:val="26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Phụ nữ bắt đầu mặc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váy cao,</w:t>
      </w:r>
      <w:r w:rsidRPr="00B03790">
        <w:rPr>
          <w:rFonts w:ascii="Calibri" w:eastAsia="Times New Roman" w:hAnsi="Calibri" w:cs="Times New Roman"/>
          <w:color w:val="000000"/>
        </w:rPr>
        <w:t> và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Bob tóc của họ,</w:t>
      </w:r>
      <w:r w:rsidRPr="00B03790">
        <w:rPr>
          <w:rFonts w:ascii="Calibri" w:eastAsia="Times New Roman" w:hAnsi="Calibri" w:cs="Times New Roman"/>
          <w:color w:val="000000"/>
        </w:rPr>
        <w:t> và đảng. Hoạt động như họ được tự do.</w:t>
      </w:r>
    </w:p>
    <w:p w:rsidR="00B03790" w:rsidRPr="00B03790" w:rsidRDefault="00B03790" w:rsidP="00B03790">
      <w:pPr>
        <w:numPr>
          <w:ilvl w:val="3"/>
          <w:numId w:val="26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Họ bắt đầu tin rằng họ chỉ là tốt như nam giới.</w:t>
      </w:r>
    </w:p>
    <w:p w:rsidR="00B03790" w:rsidRPr="00B03790" w:rsidRDefault="00B03790" w:rsidP="00B03790">
      <w:pPr>
        <w:numPr>
          <w:ilvl w:val="1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người Mỹ gốc Phi</w:t>
      </w:r>
    </w:p>
    <w:p w:rsidR="00B03790" w:rsidRPr="00B03790" w:rsidRDefault="00B03790" w:rsidP="00B03790">
      <w:pPr>
        <w:numPr>
          <w:ilvl w:val="2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Người Mỹ gốc Phi, giống như phụ nữ cũng làm việc trong lĩnh vực mà người da trắng còn lại để chiến đấu</w:t>
      </w:r>
    </w:p>
    <w:p w:rsidR="00B03790" w:rsidRPr="00B03790" w:rsidRDefault="00B03790" w:rsidP="00B03790">
      <w:pPr>
        <w:numPr>
          <w:ilvl w:val="2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Họ đã có cơ hội để thể hiện những gì họ có thể làm cho toàn bộ đất nước</w:t>
      </w:r>
    </w:p>
    <w:p w:rsidR="00B03790" w:rsidRPr="00B03790" w:rsidRDefault="00B03790" w:rsidP="00B03790">
      <w:pPr>
        <w:numPr>
          <w:ilvl w:val="3"/>
          <w:numId w:val="26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Một số đàn ông thậm chí còn chiến đấu ở nước ngoài đang được soạn thảo.</w:t>
      </w:r>
    </w:p>
    <w:p w:rsidR="00B03790" w:rsidRPr="00B03790" w:rsidRDefault="00B03790" w:rsidP="00B03790">
      <w:pPr>
        <w:numPr>
          <w:ilvl w:val="2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Bạo loạn Race Tulsa</w:t>
      </w:r>
    </w:p>
    <w:p w:rsidR="00B03790" w:rsidRPr="00B03790" w:rsidRDefault="00B03790" w:rsidP="00B03790">
      <w:pPr>
        <w:numPr>
          <w:ilvl w:val="3"/>
          <w:numId w:val="26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Bắt đầu trên một 19yr. cũ bước người Mỹ gốc Phi trên chân của một người phụ nữ trong thang máy. Cô cho biết ông tấn công cô.</w:t>
      </w:r>
    </w:p>
    <w:p w:rsidR="00B03790" w:rsidRPr="00B03790" w:rsidRDefault="00B03790" w:rsidP="00B03790">
      <w:pPr>
        <w:numPr>
          <w:ilvl w:val="3"/>
          <w:numId w:val="26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Các báo đăng tải những điều sai về sự kiện đã dẫn đến việc bắt giữ người đàn ông trẻ tuổi.</w:t>
      </w:r>
    </w:p>
    <w:p w:rsidR="00B03790" w:rsidRPr="00B03790" w:rsidRDefault="00B03790" w:rsidP="00B03790">
      <w:pPr>
        <w:numPr>
          <w:ilvl w:val="3"/>
          <w:numId w:val="26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Trong tù, người da trắng tức giận muốn lấy người đàn ông ra ngoài và lynch ông. 2.000 người.</w:t>
      </w:r>
    </w:p>
    <w:p w:rsidR="00B03790" w:rsidRPr="00B03790" w:rsidRDefault="00B03790" w:rsidP="00B03790">
      <w:pPr>
        <w:numPr>
          <w:ilvl w:val="3"/>
          <w:numId w:val="26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 xml:space="preserve">Người Mỹ gốc Phi đã bắt đầu </w:t>
      </w:r>
      <w:proofErr w:type="gramStart"/>
      <w:r w:rsidRPr="00B03790">
        <w:rPr>
          <w:rFonts w:ascii="Calibri" w:eastAsia="Times New Roman" w:hAnsi="Calibri" w:cs="Times New Roman"/>
          <w:color w:val="000000"/>
        </w:rPr>
        <w:t>thu</w:t>
      </w:r>
      <w:proofErr w:type="gramEnd"/>
      <w:r w:rsidRPr="00B03790">
        <w:rPr>
          <w:rFonts w:ascii="Calibri" w:eastAsia="Times New Roman" w:hAnsi="Calibri" w:cs="Times New Roman"/>
          <w:color w:val="000000"/>
        </w:rPr>
        <w:t xml:space="preserve"> thập tại để ngăn chặn việc treo cổ.</w:t>
      </w:r>
    </w:p>
    <w:p w:rsidR="00B03790" w:rsidRPr="00B03790" w:rsidRDefault="00B03790" w:rsidP="00B03790">
      <w:pPr>
        <w:numPr>
          <w:ilvl w:val="4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Cả hai màu trắng và đen là vũ trang.</w:t>
      </w:r>
    </w:p>
    <w:p w:rsidR="00B03790" w:rsidRPr="00B03790" w:rsidRDefault="00B03790" w:rsidP="00B03790">
      <w:pPr>
        <w:numPr>
          <w:ilvl w:val="3"/>
          <w:numId w:val="26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Đạn bắn, và hỗn loạn bắt đầu, cuộc bạo loạn đã xảy ra, và rất nhiều nạn cướp bóc.</w:t>
      </w:r>
    </w:p>
    <w:p w:rsidR="00B03790" w:rsidRPr="00B03790" w:rsidRDefault="00B03790" w:rsidP="00B03790">
      <w:pPr>
        <w:numPr>
          <w:ilvl w:val="3"/>
          <w:numId w:val="26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Người da trắng bắt đầu đốt cháy nhiều khu phố người Mỹ gốc Phi.</w:t>
      </w:r>
    </w:p>
    <w:p w:rsidR="00B03790" w:rsidRPr="00B03790" w:rsidRDefault="00B03790" w:rsidP="00B03790">
      <w:pPr>
        <w:numPr>
          <w:ilvl w:val="4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lastRenderedPageBreak/>
        <w:t>Điều này đã làm cho nó mà nhiều người đã phải sống trong các lều trại vào mùa đông năm 1921.</w:t>
      </w:r>
    </w:p>
    <w:p w:rsidR="00B03790" w:rsidRPr="00B03790" w:rsidRDefault="00B03790" w:rsidP="00B03790">
      <w:pPr>
        <w:numPr>
          <w:ilvl w:val="3"/>
          <w:numId w:val="26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Vì sự cố này, người da trắng và người da đen đã có trường hợp tử vong, số 36-26 màu đen, 10 màu trắng.</w:t>
      </w:r>
    </w:p>
    <w:p w:rsidR="00B03790" w:rsidRPr="00B03790" w:rsidRDefault="00B03790" w:rsidP="00B03790">
      <w:pPr>
        <w:numPr>
          <w:ilvl w:val="3"/>
          <w:numId w:val="26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1.300 ngôi nhà bị phá hủy. Made 4.200 người da đen vô gia cư.</w:t>
      </w:r>
    </w:p>
    <w:p w:rsidR="00B03790" w:rsidRPr="00B03790" w:rsidRDefault="00B03790" w:rsidP="00B03790">
      <w:pPr>
        <w:numPr>
          <w:ilvl w:val="1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Quyết định sông Hồng</w:t>
      </w:r>
    </w:p>
    <w:p w:rsidR="00B03790" w:rsidRPr="00B03790" w:rsidRDefault="00B03790" w:rsidP="00B03790">
      <w:pPr>
        <w:numPr>
          <w:ilvl w:val="2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Các Onis Hiệp ước Adams năm 1819</w:t>
      </w:r>
      <w:r w:rsidRPr="00B03790">
        <w:rPr>
          <w:rFonts w:ascii="Calibri" w:eastAsia="Times New Roman" w:hAnsi="Calibri" w:cs="Times New Roman"/>
          <w:color w:val="000000"/>
        </w:rPr>
        <w:t> đã quyết định rằng sông Hồng thuộc về Hoa Kỳ, năm 1924 là một trường hợp tòa án chứng minh rằng Oklahoma nước sông Hồng, không Texas đã được chứng minh.</w:t>
      </w:r>
    </w:p>
    <w:p w:rsidR="00B03790" w:rsidRPr="00B03790" w:rsidRDefault="00B03790" w:rsidP="00B03790">
      <w:pPr>
        <w:numPr>
          <w:ilvl w:val="3"/>
          <w:numId w:val="26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 xml:space="preserve">Tuy nhiên, các quyền về đất </w:t>
      </w:r>
      <w:proofErr w:type="gramStart"/>
      <w:r w:rsidRPr="00B03790">
        <w:rPr>
          <w:rFonts w:ascii="Calibri" w:eastAsia="Times New Roman" w:hAnsi="Calibri" w:cs="Times New Roman"/>
          <w:color w:val="000000"/>
        </w:rPr>
        <w:t>đai</w:t>
      </w:r>
      <w:proofErr w:type="gramEnd"/>
      <w:r w:rsidRPr="00B03790">
        <w:rPr>
          <w:rFonts w:ascii="Calibri" w:eastAsia="Times New Roman" w:hAnsi="Calibri" w:cs="Times New Roman"/>
          <w:color w:val="000000"/>
        </w:rPr>
        <w:t xml:space="preserve"> và khoáng sản của sông Hồng, thuộc sở hữu của Hoa Kỳ.</w:t>
      </w:r>
    </w:p>
    <w:p w:rsidR="00B03790" w:rsidRPr="00B03790" w:rsidRDefault="00B03790" w:rsidP="00B03790">
      <w:pPr>
        <w:numPr>
          <w:ilvl w:val="0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Dân chính trị trong Roaring 20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's ở Oklahoma</w:t>
      </w:r>
    </w:p>
    <w:p w:rsidR="00B03790" w:rsidRPr="00B03790" w:rsidRDefault="00B03790" w:rsidP="00B03790">
      <w:pPr>
        <w:numPr>
          <w:ilvl w:val="1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Thống đốc JBA Robertson</w:t>
      </w:r>
    </w:p>
    <w:p w:rsidR="00B03790" w:rsidRPr="00B03790" w:rsidRDefault="00B03790" w:rsidP="00B03790">
      <w:pPr>
        <w:numPr>
          <w:ilvl w:val="2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Trong Oklahoma ông thành lập Bồi Thường Lao Động - Bị thương vào công việc</w:t>
      </w:r>
    </w:p>
    <w:p w:rsidR="00B03790" w:rsidRPr="00B03790" w:rsidRDefault="00B03790" w:rsidP="00B03790">
      <w:pPr>
        <w:numPr>
          <w:ilvl w:val="2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Ông nâng cấp đào tạo giáo viên và chứng chỉ của họ</w:t>
      </w:r>
    </w:p>
    <w:p w:rsidR="00B03790" w:rsidRPr="00B03790" w:rsidRDefault="00B03790" w:rsidP="00B03790">
      <w:pPr>
        <w:numPr>
          <w:ilvl w:val="3"/>
          <w:numId w:val="26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Tạo ra một chương trình sách giáo khoa được trợ cấp.</w:t>
      </w:r>
    </w:p>
    <w:p w:rsidR="00B03790" w:rsidRPr="00B03790" w:rsidRDefault="00B03790" w:rsidP="00B03790">
      <w:pPr>
        <w:numPr>
          <w:ilvl w:val="2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Ông đã xây dựng hơn 1.300 dặm của HWY ở Oklahoma.</w:t>
      </w:r>
    </w:p>
    <w:p w:rsidR="00B03790" w:rsidRPr="00B03790" w:rsidRDefault="00B03790" w:rsidP="00B03790">
      <w:pPr>
        <w:numPr>
          <w:ilvl w:val="2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Trong thời gian ở văn phòng, một hủy xảy ra.</w:t>
      </w:r>
    </w:p>
    <w:p w:rsidR="00B03790" w:rsidRPr="00B03790" w:rsidRDefault="00B03790" w:rsidP="00B03790">
      <w:pPr>
        <w:numPr>
          <w:ilvl w:val="3"/>
          <w:numId w:val="26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Các ngân hàng bắt đầu đóng cửa, mọi người không tin tưởng anh nữa. Thậm chí đã cố gắng để buộc tội ông.</w:t>
      </w:r>
    </w:p>
    <w:p w:rsidR="00B03790" w:rsidRPr="00B03790" w:rsidRDefault="00B03790" w:rsidP="00B03790">
      <w:pPr>
        <w:numPr>
          <w:ilvl w:val="3"/>
          <w:numId w:val="26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Ông đã không nhận được luận tội chỉ có 1 phiếu bầu.</w:t>
      </w:r>
    </w:p>
    <w:p w:rsidR="00B03790" w:rsidRPr="00B03790" w:rsidRDefault="00B03790" w:rsidP="00B03790">
      <w:pPr>
        <w:numPr>
          <w:ilvl w:val="1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Alice Mary Robertson</w:t>
      </w:r>
    </w:p>
    <w:p w:rsidR="00B03790" w:rsidRPr="00B03790" w:rsidRDefault="00B03790" w:rsidP="00B03790">
      <w:pPr>
        <w:numPr>
          <w:ilvl w:val="2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Trở thành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người phụ nữ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  <w:sz w:val="15"/>
          <w:szCs w:val="15"/>
          <w:vertAlign w:val="superscript"/>
        </w:rPr>
        <w:t>thứ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2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đến bao giờ được bầu vào Quốc hội Hoa Kỳ.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-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Cô Creek</w:t>
      </w:r>
    </w:p>
    <w:p w:rsidR="00B03790" w:rsidRPr="00B03790" w:rsidRDefault="00B03790" w:rsidP="00B03790">
      <w:pPr>
        <w:numPr>
          <w:ilvl w:val="3"/>
          <w:numId w:val="26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Với biệt danh "Hoa hậu Alice"</w:t>
      </w:r>
    </w:p>
    <w:p w:rsidR="00B03790" w:rsidRPr="00B03790" w:rsidRDefault="00B03790" w:rsidP="00B03790">
      <w:pPr>
        <w:numPr>
          <w:ilvl w:val="2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Cô lớn lên chuyển nhà của mình thành một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"Sawokla"</w:t>
      </w:r>
      <w:r w:rsidRPr="00B03790">
        <w:rPr>
          <w:rFonts w:ascii="Calibri" w:eastAsia="Times New Roman" w:hAnsi="Calibri" w:cs="Times New Roman"/>
          <w:color w:val="000000"/>
        </w:rPr>
        <w:t> một từ Creek có nghĩa là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"The Gathering Place."</w:t>
      </w:r>
    </w:p>
    <w:p w:rsidR="00B03790" w:rsidRPr="00B03790" w:rsidRDefault="00B03790" w:rsidP="00B03790">
      <w:pPr>
        <w:numPr>
          <w:ilvl w:val="3"/>
          <w:numId w:val="26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Sawokla là một cô nhi viện với Creek Ấn Độ cô gái</w:t>
      </w:r>
    </w:p>
    <w:p w:rsidR="00B03790" w:rsidRPr="00B03790" w:rsidRDefault="00B03790" w:rsidP="00B03790">
      <w:pPr>
        <w:numPr>
          <w:ilvl w:val="2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Bà đã thành lập một trường học dành cho trẻ mồ côi được gọi là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"Minerva Place"</w:t>
      </w:r>
    </w:p>
    <w:p w:rsidR="00B03790" w:rsidRPr="00B03790" w:rsidRDefault="00B03790" w:rsidP="00B03790">
      <w:pPr>
        <w:numPr>
          <w:ilvl w:val="3"/>
          <w:numId w:val="26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Biệt danh là sau khi Thiên Chúa La Mã Khôn Ngoan.</w:t>
      </w:r>
    </w:p>
    <w:p w:rsidR="00B03790" w:rsidRPr="00B03790" w:rsidRDefault="00B03790" w:rsidP="00B03790">
      <w:pPr>
        <w:numPr>
          <w:ilvl w:val="3"/>
          <w:numId w:val="26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Sau này trở thành, Đại học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Tulsa.</w:t>
      </w:r>
    </w:p>
    <w:p w:rsidR="00B03790" w:rsidRPr="00B03790" w:rsidRDefault="00B03790" w:rsidP="00B03790">
      <w:pPr>
        <w:numPr>
          <w:ilvl w:val="2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Phụ nữ đầu tiên chủ trì một phiên họp của Hạ viện.</w:t>
      </w:r>
    </w:p>
    <w:p w:rsidR="00B03790" w:rsidRPr="00B03790" w:rsidRDefault="00B03790" w:rsidP="00B03790">
      <w:pPr>
        <w:numPr>
          <w:ilvl w:val="3"/>
          <w:numId w:val="26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Cô đẩy cho Cấm &amp; quyền bầu cử của phụ nữ (Right của phụ nữ đi bầu)</w:t>
      </w:r>
    </w:p>
    <w:p w:rsidR="00B03790" w:rsidRPr="00B03790" w:rsidRDefault="00B03790" w:rsidP="00B03790">
      <w:pPr>
        <w:numPr>
          <w:ilvl w:val="1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Thống đốc John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"Iron Jack"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Walton</w:t>
      </w:r>
    </w:p>
    <w:p w:rsidR="00B03790" w:rsidRPr="00B03790" w:rsidRDefault="00B03790" w:rsidP="00B03790">
      <w:pPr>
        <w:numPr>
          <w:ilvl w:val="2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Khi Walton trở thành Thống đốc, KKK đã gia tăng ở Oklahoma.</w:t>
      </w:r>
    </w:p>
    <w:p w:rsidR="00B03790" w:rsidRPr="00B03790" w:rsidRDefault="00B03790" w:rsidP="00B03790">
      <w:pPr>
        <w:numPr>
          <w:ilvl w:val="3"/>
          <w:numId w:val="26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Ông trở thành thống đốc đầu tiên mà chính quyền kết tội một Klansmen</w:t>
      </w:r>
    </w:p>
    <w:p w:rsidR="00B03790" w:rsidRPr="00B03790" w:rsidRDefault="00B03790" w:rsidP="00B03790">
      <w:pPr>
        <w:numPr>
          <w:ilvl w:val="2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Anh đứng lên để các KKK</w:t>
      </w:r>
      <w:r w:rsidRPr="00B03790">
        <w:rPr>
          <w:rFonts w:ascii="Calibri" w:eastAsia="Times New Roman" w:hAnsi="Calibri" w:cs="Times New Roman"/>
          <w:color w:val="000000"/>
        </w:rPr>
        <w:t> và cố gắng kiểm soát họ, và họ đã cố gắng để có được anh ta bị luận tội.</w:t>
      </w:r>
    </w:p>
    <w:p w:rsidR="00B03790" w:rsidRPr="00B03790" w:rsidRDefault="00B03790" w:rsidP="00B03790">
      <w:pPr>
        <w:numPr>
          <w:ilvl w:val="2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Walton đẩy cho một luật Anti-Klan.</w:t>
      </w:r>
    </w:p>
    <w:p w:rsidR="00B03790" w:rsidRPr="00B03790" w:rsidRDefault="00B03790" w:rsidP="00B03790">
      <w:pPr>
        <w:numPr>
          <w:ilvl w:val="2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lastRenderedPageBreak/>
        <w:t>Các KKK và Oklahoma kết tội anh ta</w:t>
      </w:r>
      <w:r w:rsidRPr="00B03790">
        <w:rPr>
          <w:rFonts w:ascii="Calibri" w:eastAsia="Times New Roman" w:hAnsi="Calibri" w:cs="Times New Roman"/>
          <w:color w:val="000000"/>
        </w:rPr>
        <w:t> về, "bộ sưu tập bất hợp pháp của quỹ chiến dịch" Ông đã bị cách chức.</w:t>
      </w:r>
    </w:p>
    <w:p w:rsidR="00B03790" w:rsidRPr="00B03790" w:rsidRDefault="00B03790" w:rsidP="00B03790">
      <w:pPr>
        <w:numPr>
          <w:ilvl w:val="3"/>
          <w:numId w:val="26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Hạn ngắn nhất cho một thống đốc trong Lịch sử Oklahoma</w:t>
      </w:r>
    </w:p>
    <w:p w:rsidR="00B03790" w:rsidRPr="00B03790" w:rsidRDefault="00B03790" w:rsidP="00B03790">
      <w:pPr>
        <w:numPr>
          <w:ilvl w:val="3"/>
          <w:numId w:val="26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Ông được thay thế bởi Thống đốc Martin E. Trapp</w:t>
      </w:r>
    </w:p>
    <w:p w:rsidR="00B03790" w:rsidRPr="00B03790" w:rsidRDefault="00B03790" w:rsidP="00B03790">
      <w:pPr>
        <w:numPr>
          <w:ilvl w:val="2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Hội kín ở miền nam nước Mỹ</w:t>
      </w:r>
    </w:p>
    <w:p w:rsidR="00B03790" w:rsidRPr="00B03790" w:rsidRDefault="00B03790" w:rsidP="00B03790">
      <w:pPr>
        <w:numPr>
          <w:ilvl w:val="3"/>
          <w:numId w:val="26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Họ mặc mũ trùm, và đốt lai. Mục đích chính là để giữ cho người Mỹ gốc Phi từ việc có quyền bầu cử và quyền bình đẳng.</w:t>
      </w:r>
    </w:p>
    <w:p w:rsidR="00B03790" w:rsidRPr="00B03790" w:rsidRDefault="00B03790" w:rsidP="00B03790">
      <w:pPr>
        <w:numPr>
          <w:ilvl w:val="3"/>
          <w:numId w:val="26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Các KKK sẽ thường xuyên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Lynch</w:t>
      </w:r>
      <w:r w:rsidRPr="00B03790">
        <w:rPr>
          <w:rFonts w:ascii="Calibri" w:eastAsia="Times New Roman" w:hAnsi="Calibri" w:cs="Times New Roman"/>
          <w:color w:val="000000"/>
        </w:rPr>
        <w:t> nhiều người đàn ông Mỹ gốc Phi nếu họ đã làm bất cứ điều gì đáng ngờ để một nữ trắng hoặc nam.</w:t>
      </w:r>
    </w:p>
    <w:p w:rsidR="00B03790" w:rsidRPr="00B03790" w:rsidRDefault="00B03790" w:rsidP="00B03790">
      <w:pPr>
        <w:numPr>
          <w:ilvl w:val="4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Treo cổ - thường được whipping, hoặc đánh bại một cá nhân, một nhóm.</w:t>
      </w:r>
    </w:p>
    <w:p w:rsidR="00B03790" w:rsidRPr="00B03790" w:rsidRDefault="00B03790" w:rsidP="00B03790">
      <w:pPr>
        <w:numPr>
          <w:ilvl w:val="1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b/>
          <w:bCs/>
          <w:color w:val="000000"/>
        </w:rPr>
        <w:t>Thống đốc Henry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Johnston, "Thống</w:t>
      </w:r>
      <w:r w:rsidRPr="00B03790">
        <w:rPr>
          <w:rFonts w:ascii="Calibri" w:eastAsia="Times New Roman" w:hAnsi="Calibri" w:cs="Times New Roman"/>
          <w:color w:val="000000"/>
        </w:rPr>
        <w:t> </w:t>
      </w:r>
      <w:r w:rsidRPr="00B03790">
        <w:rPr>
          <w:rFonts w:ascii="Calibri" w:eastAsia="Times New Roman" w:hAnsi="Calibri" w:cs="Times New Roman"/>
          <w:b/>
          <w:bCs/>
          <w:color w:val="000000"/>
        </w:rPr>
        <w:t>đốc KKK"</w:t>
      </w:r>
    </w:p>
    <w:p w:rsidR="00B03790" w:rsidRPr="00B03790" w:rsidRDefault="00B03790" w:rsidP="00B03790">
      <w:pPr>
        <w:numPr>
          <w:ilvl w:val="2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Ông là một phần của nhóm KKK trong Perry Oklahoma.</w:t>
      </w:r>
    </w:p>
    <w:p w:rsidR="00B03790" w:rsidRPr="00B03790" w:rsidRDefault="00B03790" w:rsidP="00B03790">
      <w:pPr>
        <w:numPr>
          <w:ilvl w:val="2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Khi ông chạy cho văn phòng, ngay lập tức anh đã hỗ trợ KKK.</w:t>
      </w:r>
    </w:p>
    <w:p w:rsidR="00B03790" w:rsidRPr="00B03790" w:rsidRDefault="00B03790" w:rsidP="00B03790">
      <w:pPr>
        <w:numPr>
          <w:ilvl w:val="3"/>
          <w:numId w:val="26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Kết quả là ông đã thắng trong cuộc bầu cử</w:t>
      </w:r>
    </w:p>
    <w:p w:rsidR="00B03790" w:rsidRPr="00B03790" w:rsidRDefault="00B03790" w:rsidP="00B03790">
      <w:pPr>
        <w:numPr>
          <w:ilvl w:val="2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Khi ông được bầu, nhiều người đã không tin tưởng anh vì anh là một phần của KKK</w:t>
      </w:r>
    </w:p>
    <w:p w:rsidR="00B03790" w:rsidRPr="00B03790" w:rsidRDefault="00B03790" w:rsidP="00B03790">
      <w:pPr>
        <w:numPr>
          <w:ilvl w:val="3"/>
          <w:numId w:val="26"/>
        </w:numPr>
        <w:spacing w:before="100" w:beforeAutospacing="1" w:line="240" w:lineRule="atLeast"/>
        <w:ind w:left="288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Họ không tin tưởng các cố vấn của ông, hoặc,</w:t>
      </w:r>
    </w:p>
    <w:p w:rsidR="00B03790" w:rsidRPr="00B03790" w:rsidRDefault="00B03790" w:rsidP="00B03790">
      <w:pPr>
        <w:numPr>
          <w:ilvl w:val="4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Bao gồm thành viên đầu tiên nội Woman: Bà OO Hammond</w:t>
      </w:r>
    </w:p>
    <w:p w:rsidR="00B03790" w:rsidRPr="00B03790" w:rsidRDefault="00B03790" w:rsidP="00B03790">
      <w:pPr>
        <w:numPr>
          <w:ilvl w:val="2"/>
          <w:numId w:val="26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03790">
        <w:rPr>
          <w:rFonts w:ascii="Calibri" w:eastAsia="Times New Roman" w:hAnsi="Calibri" w:cs="Times New Roman"/>
          <w:color w:val="000000"/>
        </w:rPr>
        <w:t>Dân đẩy cho luận tội, nó đã thành công.</w:t>
      </w:r>
    </w:p>
    <w:p w:rsidR="00D22B83" w:rsidRPr="001C3D7C" w:rsidRDefault="00B03790" w:rsidP="0056311B">
      <w:pPr>
        <w:spacing w:before="100" w:beforeAutospacing="1" w:line="240" w:lineRule="atLeast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sectPr w:rsidR="00D22B83" w:rsidRPr="001C3D7C" w:rsidSect="0030600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5E5"/>
    <w:multiLevelType w:val="multilevel"/>
    <w:tmpl w:val="D374C7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F6EDB"/>
    <w:multiLevelType w:val="hybridMultilevel"/>
    <w:tmpl w:val="464419D0"/>
    <w:lvl w:ilvl="0" w:tplc="AC025A9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9ED82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02CC86">
      <w:numFmt w:val="lowerRoman"/>
      <w:lvlText w:val="%3."/>
      <w:lvlJc w:val="right"/>
    </w:lvl>
    <w:lvl w:ilvl="3" w:tplc="AF62EE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87F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05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543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2B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4F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E67EC"/>
    <w:multiLevelType w:val="multilevel"/>
    <w:tmpl w:val="3050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E083D"/>
    <w:multiLevelType w:val="multilevel"/>
    <w:tmpl w:val="9B82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F4BD6"/>
    <w:multiLevelType w:val="multilevel"/>
    <w:tmpl w:val="4446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04D59"/>
    <w:multiLevelType w:val="multilevel"/>
    <w:tmpl w:val="1570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030759"/>
    <w:multiLevelType w:val="hybridMultilevel"/>
    <w:tmpl w:val="1E18F1EC"/>
    <w:lvl w:ilvl="0" w:tplc="71FA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EDDD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020504">
      <w:numFmt w:val="lowerRoman"/>
      <w:lvlText w:val="%3."/>
      <w:lvlJc w:val="right"/>
    </w:lvl>
    <w:lvl w:ilvl="3" w:tplc="EE106E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A2B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D86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6E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E6E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A6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142156"/>
    <w:multiLevelType w:val="multilevel"/>
    <w:tmpl w:val="131C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BE7636"/>
    <w:multiLevelType w:val="multilevel"/>
    <w:tmpl w:val="99E6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F86F73"/>
    <w:multiLevelType w:val="multilevel"/>
    <w:tmpl w:val="A2B0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6F2D5F"/>
    <w:multiLevelType w:val="multilevel"/>
    <w:tmpl w:val="A622E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A0652E"/>
    <w:multiLevelType w:val="multilevel"/>
    <w:tmpl w:val="CC4AB0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4E53A2"/>
    <w:multiLevelType w:val="multilevel"/>
    <w:tmpl w:val="469A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1D40B8"/>
    <w:multiLevelType w:val="multilevel"/>
    <w:tmpl w:val="25A6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1">
      <w:lvl w:ilvl="1">
        <w:numFmt w:val="decimal"/>
        <w:lvlText w:val="%2."/>
        <w:lvlJc w:val="left"/>
      </w:lvl>
    </w:lvlOverride>
  </w:num>
  <w:num w:numId="3">
    <w:abstractNumId w:val="8"/>
    <w:lvlOverride w:ilvl="1">
      <w:lvl w:ilvl="1">
        <w:numFmt w:val="lowerLetter"/>
        <w:lvlText w:val="%2."/>
        <w:lvlJc w:val="left"/>
      </w:lvl>
    </w:lvlOverride>
  </w:num>
  <w:num w:numId="4">
    <w:abstractNumId w:val="8"/>
    <w:lvlOverride w:ilvl="1">
      <w:lvl w:ilvl="1">
        <w:numFmt w:val="lowerLetter"/>
        <w:lvlText w:val="%2."/>
        <w:lvlJc w:val="left"/>
      </w:lvl>
    </w:lvlOverride>
    <w:lvlOverride w:ilvl="3">
      <w:startOverride w:val="2"/>
    </w:lvlOverride>
  </w:num>
  <w:num w:numId="5">
    <w:abstractNumId w:val="8"/>
    <w:lvlOverride w:ilvl="1">
      <w:lvl w:ilvl="1">
        <w:numFmt w:val="lowerLetter"/>
        <w:lvlText w:val="%2.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9"/>
    <w:lvlOverride w:ilvl="2">
      <w:lvl w:ilvl="2">
        <w:numFmt w:val="decimal"/>
        <w:lvlText w:val="%3."/>
        <w:lvlJc w:val="left"/>
      </w:lvl>
    </w:lvlOverride>
  </w:num>
  <w:num w:numId="11">
    <w:abstractNumId w:val="9"/>
    <w:lvlOverride w:ilvl="2">
      <w:lvl w:ilvl="2">
        <w:numFmt w:val="lowerRoman"/>
        <w:lvlText w:val="%3."/>
        <w:lvlJc w:val="right"/>
      </w:lvl>
    </w:lvlOverride>
  </w:num>
  <w:num w:numId="12">
    <w:abstractNumId w:val="9"/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6"/>
  </w:num>
  <w:num w:numId="14">
    <w:abstractNumId w:val="6"/>
    <w:lvlOverride w:ilvl="1">
      <w:lvl w:ilvl="1" w:tplc="5CFEDDDA">
        <w:numFmt w:val="lowerLetter"/>
        <w:lvlText w:val="%2."/>
        <w:lvlJc w:val="left"/>
      </w:lvl>
    </w:lvlOverride>
  </w:num>
  <w:num w:numId="15">
    <w:abstractNumId w:val="0"/>
  </w:num>
  <w:num w:numId="16">
    <w:abstractNumId w:val="0"/>
    <w:lvlOverride w:ilvl="2">
      <w:lvl w:ilvl="2">
        <w:numFmt w:val="decimal"/>
        <w:lvlText w:val="%3."/>
        <w:lvlJc w:val="left"/>
      </w:lvl>
    </w:lvlOverride>
  </w:num>
  <w:num w:numId="17">
    <w:abstractNumId w:val="0"/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8">
    <w:abstractNumId w:val="1"/>
  </w:num>
  <w:num w:numId="19">
    <w:abstractNumId w:val="2"/>
  </w:num>
  <w:num w:numId="20">
    <w:abstractNumId w:val="11"/>
  </w:num>
  <w:num w:numId="21">
    <w:abstractNumId w:val="13"/>
  </w:num>
  <w:num w:numId="22">
    <w:abstractNumId w:val="12"/>
  </w:num>
  <w:num w:numId="23">
    <w:abstractNumId w:val="10"/>
  </w:num>
  <w:num w:numId="24">
    <w:abstractNumId w:val="7"/>
  </w:num>
  <w:num w:numId="25">
    <w:abstractNumId w:val="7"/>
    <w:lvlOverride w:ilvl="3">
      <w:startOverride w:val="2"/>
    </w:lvlOverride>
  </w:num>
  <w:num w:numId="26">
    <w:abstractNumId w:val="7"/>
    <w:lvlOverride w:ilvl="3">
      <w:lvl w:ilvl="3">
        <w:numFmt w:val="decimal"/>
        <w:lvlText w:val="%4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08"/>
    <w:rsid w:val="00116EE1"/>
    <w:rsid w:val="001C3D7C"/>
    <w:rsid w:val="00306008"/>
    <w:rsid w:val="003D30ED"/>
    <w:rsid w:val="004306A3"/>
    <w:rsid w:val="0056311B"/>
    <w:rsid w:val="005A57BC"/>
    <w:rsid w:val="00B03790"/>
    <w:rsid w:val="00B4569E"/>
    <w:rsid w:val="00B73BAA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92F21-0D1B-414C-A79D-F0491722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3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306008"/>
  </w:style>
  <w:style w:type="character" w:customStyle="1" w:styleId="apple-converted-space">
    <w:name w:val="apple-converted-space"/>
    <w:basedOn w:val="DefaultParagraphFont"/>
    <w:rsid w:val="00306008"/>
  </w:style>
  <w:style w:type="character" w:customStyle="1" w:styleId="list0020paragraphchar">
    <w:name w:val="list_0020paragraph__char"/>
    <w:basedOn w:val="DefaultParagraphFont"/>
    <w:rsid w:val="00306008"/>
  </w:style>
  <w:style w:type="character" w:customStyle="1" w:styleId="normalchar">
    <w:name w:val="normal__char"/>
    <w:basedOn w:val="DefaultParagraphFont"/>
    <w:rsid w:val="00306008"/>
  </w:style>
  <w:style w:type="paragraph" w:customStyle="1" w:styleId="list0020paragraph">
    <w:name w:val="list_0020paragraph"/>
    <w:basedOn w:val="Normal"/>
    <w:rsid w:val="0056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2725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011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312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84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71918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59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2017-01-04T17:59:00Z</dcterms:created>
  <dcterms:modified xsi:type="dcterms:W3CDTF">2017-01-04T17:59:00Z</dcterms:modified>
</cp:coreProperties>
</file>